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24E" w:rsidRPr="002C2F64" w:rsidRDefault="00F6624E" w:rsidP="00F662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022-2020</w:t>
      </w:r>
    </w:p>
    <w:p w:rsidR="00F6624E" w:rsidRPr="002C2F64" w:rsidRDefault="00F6624E" w:rsidP="00F6624E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F6624E" w:rsidRPr="002C2F64" w:rsidRDefault="00F6624E" w:rsidP="00F662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Nº 018-2020.</w:t>
      </w:r>
    </w:p>
    <w:p w:rsidR="00F6624E" w:rsidRPr="002C2F64" w:rsidRDefault="00F6624E" w:rsidP="00F6624E">
      <w:pPr>
        <w:jc w:val="both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OBJETO: Registro de Preço, para futuras aquisições de</w:t>
      </w:r>
      <w:r>
        <w:rPr>
          <w:rFonts w:ascii="Arial" w:hAnsi="Arial" w:cs="Arial"/>
          <w:b/>
          <w:sz w:val="24"/>
          <w:szCs w:val="24"/>
        </w:rPr>
        <w:t xml:space="preserve"> Tubos de Concretos</w:t>
      </w:r>
      <w:r w:rsidRPr="002C2F64">
        <w:rPr>
          <w:rFonts w:ascii="Arial" w:hAnsi="Arial" w:cs="Arial"/>
          <w:b/>
          <w:sz w:val="24"/>
          <w:szCs w:val="24"/>
        </w:rPr>
        <w:t>.</w:t>
      </w:r>
    </w:p>
    <w:p w:rsidR="00F6624E" w:rsidRPr="00157D07" w:rsidRDefault="00F6624E" w:rsidP="00F6624E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quatorze dias do mês de setembro do ano de 2020,</w:t>
      </w:r>
      <w:r w:rsidRPr="00157D07">
        <w:rPr>
          <w:rFonts w:ascii="Arial" w:hAnsi="Arial" w:cs="Arial"/>
          <w:sz w:val="24"/>
          <w:szCs w:val="24"/>
        </w:rPr>
        <w:t xml:space="preserve"> na sala</w:t>
      </w:r>
      <w:r w:rsidRPr="00252276">
        <w:rPr>
          <w:rFonts w:ascii="Arial" w:hAnsi="Arial" w:cs="Arial"/>
          <w:sz w:val="24"/>
          <w:szCs w:val="24"/>
        </w:rPr>
        <w:t xml:space="preserve"> de Reuniões da Prefeitura Municipal de Santo Antônio das Missões-RS, situada na Avenida Prefeito José Nunes de Abreu, nº 6.000, centro, Santo Antônio das Missões (RS)</w:t>
      </w:r>
      <w:r w:rsidRPr="00157D07">
        <w:rPr>
          <w:rFonts w:ascii="Arial" w:hAnsi="Arial" w:cs="Arial"/>
          <w:sz w:val="24"/>
          <w:szCs w:val="24"/>
        </w:rPr>
        <w:t xml:space="preserve">, </w:t>
      </w:r>
      <w:r w:rsidRPr="009178E6">
        <w:rPr>
          <w:rFonts w:ascii="Arial" w:hAnsi="Arial" w:cs="Arial"/>
          <w:sz w:val="24"/>
          <w:szCs w:val="24"/>
        </w:rPr>
        <w:t xml:space="preserve">reuniu-se o Sr. </w:t>
      </w:r>
      <w:r>
        <w:rPr>
          <w:rFonts w:ascii="Arial" w:hAnsi="Arial" w:cs="Arial"/>
          <w:sz w:val="24"/>
          <w:szCs w:val="24"/>
        </w:rPr>
        <w:t>Marcos Eugenio Pereira Pinto</w:t>
      </w:r>
      <w:r w:rsidRPr="009178E6">
        <w:rPr>
          <w:rFonts w:ascii="Arial" w:hAnsi="Arial" w:cs="Arial"/>
          <w:sz w:val="24"/>
          <w:szCs w:val="24"/>
        </w:rPr>
        <w:t>, na qualidade de Pregoeiro</w:t>
      </w:r>
      <w:r>
        <w:rPr>
          <w:rFonts w:ascii="Arial" w:hAnsi="Arial" w:cs="Arial"/>
          <w:sz w:val="24"/>
          <w:szCs w:val="24"/>
        </w:rPr>
        <w:t xml:space="preserve"> nomeado pela Portaria n° 32.070/2019</w:t>
      </w:r>
      <w:r w:rsidRPr="009178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178E6">
        <w:rPr>
          <w:rFonts w:ascii="Arial" w:hAnsi="Arial" w:cs="Arial"/>
          <w:sz w:val="24"/>
          <w:szCs w:val="24"/>
        </w:rPr>
        <w:t xml:space="preserve">juntamente com sua Equipe de Apoio, neste ato representada pela Comissão Permanente de Licitações, nomeada pela Portaria nº </w:t>
      </w:r>
      <w:r w:rsidRPr="00006BE4">
        <w:rPr>
          <w:rFonts w:ascii="Arial" w:hAnsi="Arial" w:cs="Arial"/>
          <w:sz w:val="24"/>
          <w:szCs w:val="24"/>
        </w:rPr>
        <w:t>33.300/2020</w:t>
      </w:r>
      <w:r w:rsidRPr="009178E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proceder </w:t>
      </w:r>
      <w:r w:rsidRPr="009178E6">
        <w:rPr>
          <w:rFonts w:ascii="Arial" w:hAnsi="Arial" w:cs="Arial"/>
          <w:sz w:val="24"/>
          <w:szCs w:val="24"/>
        </w:rPr>
        <w:t xml:space="preserve">aos trabalhos pertinentes ao Pregão Presencial nº </w:t>
      </w:r>
      <w:r>
        <w:rPr>
          <w:rFonts w:ascii="Arial" w:hAnsi="Arial" w:cs="Arial"/>
          <w:sz w:val="24"/>
          <w:szCs w:val="24"/>
        </w:rPr>
        <w:t>018/2020,</w:t>
      </w:r>
      <w:r w:rsidRPr="009178E6">
        <w:rPr>
          <w:rFonts w:ascii="Arial" w:hAnsi="Arial" w:cs="Arial"/>
          <w:sz w:val="24"/>
          <w:szCs w:val="24"/>
        </w:rPr>
        <w:t xml:space="preserve"> que visa </w:t>
      </w:r>
      <w:r w:rsidRPr="002C2F64">
        <w:rPr>
          <w:rFonts w:ascii="Arial" w:hAnsi="Arial" w:cs="Arial"/>
          <w:sz w:val="24"/>
          <w:szCs w:val="24"/>
        </w:rPr>
        <w:t xml:space="preserve">o Registro de Preço, para futuras aquisições de </w:t>
      </w:r>
      <w:r w:rsidR="005731E8">
        <w:rPr>
          <w:rFonts w:ascii="Arial" w:hAnsi="Arial" w:cs="Arial"/>
          <w:sz w:val="24"/>
          <w:szCs w:val="24"/>
        </w:rPr>
        <w:t>tubos de concretos</w:t>
      </w:r>
      <w:r w:rsidRPr="002C2F64">
        <w:rPr>
          <w:rFonts w:ascii="Arial" w:hAnsi="Arial" w:cs="Arial"/>
          <w:sz w:val="24"/>
          <w:szCs w:val="24"/>
        </w:rPr>
        <w:t>, usando-se como critério de julgamento, menor preço por item</w:t>
      </w:r>
      <w:r w:rsidRPr="00157D07">
        <w:rPr>
          <w:rFonts w:ascii="Arial" w:hAnsi="Arial" w:cs="Arial"/>
          <w:sz w:val="24"/>
          <w:szCs w:val="24"/>
        </w:rPr>
        <w:t xml:space="preserve">. Registra-se também a presença da </w:t>
      </w:r>
      <w:proofErr w:type="spellStart"/>
      <w:r w:rsidRPr="00157D07">
        <w:rPr>
          <w:rFonts w:ascii="Arial" w:hAnsi="Arial" w:cs="Arial"/>
          <w:sz w:val="24"/>
          <w:szCs w:val="24"/>
        </w:rPr>
        <w:t>Srª</w:t>
      </w:r>
      <w:proofErr w:type="spellEnd"/>
      <w:r w:rsidRPr="00157D07"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:rsidR="00F6624E" w:rsidRDefault="00F6624E" w:rsidP="00F6624E">
      <w:pPr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2765"/>
        <w:gridCol w:w="2438"/>
        <w:gridCol w:w="2684"/>
        <w:gridCol w:w="2083"/>
      </w:tblGrid>
      <w:tr w:rsidR="00F6624E" w:rsidTr="00C056CB">
        <w:trPr>
          <w:jc w:val="center"/>
        </w:trPr>
        <w:tc>
          <w:tcPr>
            <w:tcW w:w="2765" w:type="dxa"/>
          </w:tcPr>
          <w:p w:rsidR="00F6624E" w:rsidRDefault="00F6624E" w:rsidP="00B543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438" w:type="dxa"/>
          </w:tcPr>
          <w:p w:rsidR="00F6624E" w:rsidRDefault="00F6624E" w:rsidP="00B543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684" w:type="dxa"/>
          </w:tcPr>
          <w:p w:rsidR="00F6624E" w:rsidRDefault="00F6624E" w:rsidP="00B543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2083" w:type="dxa"/>
          </w:tcPr>
          <w:p w:rsidR="00F6624E" w:rsidRDefault="00F6624E" w:rsidP="00B543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F6624E" w:rsidTr="00C056CB">
        <w:trPr>
          <w:jc w:val="center"/>
        </w:trPr>
        <w:tc>
          <w:tcPr>
            <w:tcW w:w="2765" w:type="dxa"/>
          </w:tcPr>
          <w:p w:rsidR="00F6624E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TUBOLAJE TUBOS E VIDROS LTDA – EPP, com sede na Linha 06 Leste, s/n, Ijuí-RS.</w:t>
            </w:r>
          </w:p>
        </w:tc>
        <w:tc>
          <w:tcPr>
            <w:tcW w:w="2438" w:type="dxa"/>
          </w:tcPr>
          <w:p w:rsidR="00F6624E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02.655.417/0001-18</w:t>
            </w:r>
          </w:p>
        </w:tc>
        <w:tc>
          <w:tcPr>
            <w:tcW w:w="2684" w:type="dxa"/>
          </w:tcPr>
          <w:p w:rsidR="00F6624E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VALDIR ABERTOAGNOLETTO</w:t>
            </w:r>
          </w:p>
        </w:tc>
        <w:tc>
          <w:tcPr>
            <w:tcW w:w="2083" w:type="dxa"/>
          </w:tcPr>
          <w:p w:rsidR="00F6624E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404.061.560-34</w:t>
            </w:r>
          </w:p>
        </w:tc>
      </w:tr>
      <w:tr w:rsidR="005731E8" w:rsidTr="00C056CB">
        <w:trPr>
          <w:jc w:val="center"/>
        </w:trPr>
        <w:tc>
          <w:tcPr>
            <w:tcW w:w="2765" w:type="dxa"/>
          </w:tcPr>
          <w:p w:rsidR="005731E8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MEGACONCRETO (Inês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Mattiazzi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Pisoni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com sede Rua Ernesto Alves, nº 1586, São Luiz Gonzaga-RS.</w:t>
            </w:r>
          </w:p>
        </w:tc>
        <w:tc>
          <w:tcPr>
            <w:tcW w:w="2438" w:type="dxa"/>
          </w:tcPr>
          <w:p w:rsidR="005731E8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09.050.861/0001-59</w:t>
            </w:r>
          </w:p>
        </w:tc>
        <w:tc>
          <w:tcPr>
            <w:tcW w:w="2684" w:type="dxa"/>
          </w:tcPr>
          <w:p w:rsidR="005731E8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LARISSA PISONI GERATTI</w:t>
            </w:r>
          </w:p>
        </w:tc>
        <w:tc>
          <w:tcPr>
            <w:tcW w:w="2083" w:type="dxa"/>
          </w:tcPr>
          <w:p w:rsidR="005731E8" w:rsidRDefault="00C056CB" w:rsidP="00B54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954.420.140-87</w:t>
            </w:r>
          </w:p>
        </w:tc>
      </w:tr>
    </w:tbl>
    <w:p w:rsidR="00F6624E" w:rsidRDefault="00F6624E" w:rsidP="00F6624E">
      <w:pPr>
        <w:jc w:val="both"/>
        <w:rPr>
          <w:rFonts w:ascii="Arial" w:hAnsi="Arial" w:cs="Arial"/>
          <w:b/>
          <w:sz w:val="24"/>
          <w:u w:val="single"/>
        </w:rPr>
      </w:pPr>
    </w:p>
    <w:p w:rsidR="00F6624E" w:rsidRPr="002C2F64" w:rsidRDefault="00F6624E" w:rsidP="00F6624E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Pr="00157D07">
        <w:rPr>
          <w:rFonts w:ascii="Arial" w:hAnsi="Arial" w:cs="Arial"/>
          <w:sz w:val="24"/>
        </w:rPr>
        <w:t>Dando seguimento o Sr. Pregoeiro solicitou a entrega do envelo</w:t>
      </w:r>
      <w:r>
        <w:rPr>
          <w:rFonts w:ascii="Arial" w:hAnsi="Arial" w:cs="Arial"/>
          <w:sz w:val="24"/>
        </w:rPr>
        <w:t>pe 01 – Proposta Financeira, do Licitante</w:t>
      </w:r>
      <w:r w:rsidRPr="00157D07">
        <w:rPr>
          <w:rFonts w:ascii="Arial" w:hAnsi="Arial" w:cs="Arial"/>
          <w:sz w:val="24"/>
        </w:rPr>
        <w:t xml:space="preserve">,  aonde </w:t>
      </w:r>
      <w:r>
        <w:rPr>
          <w:rFonts w:ascii="Arial" w:hAnsi="Arial" w:cs="Arial"/>
          <w:sz w:val="24"/>
        </w:rPr>
        <w:lastRenderedPageBreak/>
        <w:t>encontrava-se lacrado, e em seguida aberto com a conferencia do licitante presente</w:t>
      </w:r>
      <w:r w:rsidRPr="00157D07">
        <w:rPr>
          <w:rFonts w:ascii="Arial" w:hAnsi="Arial" w:cs="Arial"/>
          <w:sz w:val="24"/>
        </w:rPr>
        <w:t>,  após o Sr. Pregoeiro fez a leitura dos valores inici</w:t>
      </w:r>
      <w:r>
        <w:rPr>
          <w:rFonts w:ascii="Arial" w:hAnsi="Arial" w:cs="Arial"/>
          <w:sz w:val="24"/>
        </w:rPr>
        <w:t>ais dos itens apresentados pelo participante</w:t>
      </w:r>
      <w:r w:rsidRPr="00157D07">
        <w:rPr>
          <w:rFonts w:ascii="Arial" w:hAnsi="Arial" w:cs="Arial"/>
          <w:sz w:val="24"/>
        </w:rPr>
        <w:t xml:space="preserve"> e registrados no Anexo I,  parte integrante desta Ata, dando seguimento passou-se a fase de lances verbais, no qual o Sr. Pregoeiro juntamente com sua equipe de apoio, ouviu todas as oferta</w:t>
      </w:r>
      <w:r>
        <w:rPr>
          <w:rFonts w:ascii="Arial" w:hAnsi="Arial" w:cs="Arial"/>
          <w:sz w:val="24"/>
        </w:rPr>
        <w:t>s</w:t>
      </w:r>
      <w:r w:rsidRPr="00157D07">
        <w:rPr>
          <w:rFonts w:ascii="Arial" w:hAnsi="Arial" w:cs="Arial"/>
          <w:sz w:val="24"/>
        </w:rPr>
        <w:t xml:space="preserve"> apresentada</w:t>
      </w:r>
      <w:r>
        <w:rPr>
          <w:rFonts w:ascii="Arial" w:hAnsi="Arial" w:cs="Arial"/>
          <w:sz w:val="24"/>
        </w:rPr>
        <w:t>s pelo Licitante</w:t>
      </w:r>
      <w:r w:rsidRPr="00157D07">
        <w:rPr>
          <w:rFonts w:ascii="Arial" w:hAnsi="Arial" w:cs="Arial"/>
          <w:sz w:val="24"/>
        </w:rPr>
        <w:t xml:space="preserve">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melhores 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889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099"/>
        <w:gridCol w:w="4111"/>
        <w:gridCol w:w="1418"/>
        <w:gridCol w:w="1558"/>
      </w:tblGrid>
      <w:tr w:rsidR="005731E8" w:rsidRPr="001E0D27" w:rsidTr="005F551C">
        <w:tc>
          <w:tcPr>
            <w:tcW w:w="710" w:type="dxa"/>
            <w:vAlign w:val="center"/>
          </w:tcPr>
          <w:p w:rsidR="005731E8" w:rsidRPr="001E0D27" w:rsidRDefault="005731E8" w:rsidP="00B54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099" w:type="dxa"/>
            <w:vAlign w:val="center"/>
          </w:tcPr>
          <w:p w:rsidR="005731E8" w:rsidRPr="001E0D27" w:rsidRDefault="005731E8" w:rsidP="00B54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4111" w:type="dxa"/>
            <w:vAlign w:val="center"/>
          </w:tcPr>
          <w:p w:rsidR="005731E8" w:rsidRPr="001E0D27" w:rsidRDefault="005731E8" w:rsidP="00B54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Objeto</w:t>
            </w:r>
          </w:p>
        </w:tc>
        <w:tc>
          <w:tcPr>
            <w:tcW w:w="1418" w:type="dxa"/>
            <w:vAlign w:val="center"/>
          </w:tcPr>
          <w:p w:rsidR="005731E8" w:rsidRPr="001E0D27" w:rsidRDefault="005731E8" w:rsidP="00B54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V. Unit.</w:t>
            </w:r>
          </w:p>
        </w:tc>
        <w:tc>
          <w:tcPr>
            <w:tcW w:w="1558" w:type="dxa"/>
            <w:vAlign w:val="center"/>
          </w:tcPr>
          <w:p w:rsidR="005731E8" w:rsidRPr="001E0D27" w:rsidRDefault="005731E8" w:rsidP="00B54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Licitante</w:t>
            </w:r>
          </w:p>
        </w:tc>
      </w:tr>
      <w:tr w:rsidR="005731E8" w:rsidRPr="005731E8" w:rsidTr="005F551C">
        <w:tc>
          <w:tcPr>
            <w:tcW w:w="710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99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731E8" w:rsidRPr="005731E8" w:rsidRDefault="005731E8" w:rsidP="00B54325">
            <w:pPr>
              <w:jc w:val="both"/>
              <w:rPr>
                <w:rFonts w:ascii="Arial" w:hAnsi="Arial" w:cs="Arial"/>
              </w:rPr>
            </w:pPr>
            <w:r w:rsidRPr="005731E8">
              <w:rPr>
                <w:rFonts w:ascii="Arial" w:hAnsi="Arial" w:cs="Arial"/>
              </w:rPr>
              <w:t xml:space="preserve">Tubo de concreto, tipo macho-fêmea, seção circular para águas pluviais 1,00 </w:t>
            </w:r>
            <w:proofErr w:type="spellStart"/>
            <w:r w:rsidRPr="005731E8">
              <w:rPr>
                <w:rFonts w:ascii="Arial" w:hAnsi="Arial" w:cs="Arial"/>
              </w:rPr>
              <w:t>mt</w:t>
            </w:r>
            <w:proofErr w:type="spellEnd"/>
            <w:r w:rsidRPr="005731E8">
              <w:rPr>
                <w:rFonts w:ascii="Arial" w:hAnsi="Arial" w:cs="Arial"/>
              </w:rPr>
              <w:t>, Classe PA 1.</w:t>
            </w:r>
          </w:p>
        </w:tc>
        <w:tc>
          <w:tcPr>
            <w:tcW w:w="1418" w:type="dxa"/>
            <w:vAlign w:val="center"/>
          </w:tcPr>
          <w:p w:rsidR="005731E8" w:rsidRPr="005731E8" w:rsidRDefault="005731E8" w:rsidP="005731E8">
            <w:pPr>
              <w:rPr>
                <w:rFonts w:ascii="Arial" w:hAnsi="Arial" w:cs="Arial"/>
                <w:sz w:val="22"/>
              </w:rPr>
            </w:pPr>
            <w:r w:rsidRPr="005731E8">
              <w:rPr>
                <w:rFonts w:ascii="Arial" w:hAnsi="Arial" w:cs="Arial"/>
                <w:sz w:val="22"/>
              </w:rPr>
              <w:t xml:space="preserve">R$ </w:t>
            </w:r>
            <w:r w:rsidR="00C056CB">
              <w:rPr>
                <w:rFonts w:ascii="Arial" w:hAnsi="Arial" w:cs="Arial"/>
                <w:sz w:val="22"/>
              </w:rPr>
              <w:t>289,00</w:t>
            </w:r>
          </w:p>
        </w:tc>
        <w:tc>
          <w:tcPr>
            <w:tcW w:w="1558" w:type="dxa"/>
            <w:vAlign w:val="center"/>
          </w:tcPr>
          <w:p w:rsidR="005731E8" w:rsidRPr="005731E8" w:rsidRDefault="005F551C" w:rsidP="00B5432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MEGA CONCRETO</w:t>
            </w:r>
          </w:p>
        </w:tc>
      </w:tr>
      <w:tr w:rsidR="005731E8" w:rsidRPr="005731E8" w:rsidTr="005F551C">
        <w:tc>
          <w:tcPr>
            <w:tcW w:w="710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1E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99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1E8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ascii="Arial" w:hAnsi="Arial" w:cs="Arial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731E8" w:rsidRPr="005731E8" w:rsidRDefault="005731E8" w:rsidP="00B54325">
            <w:pPr>
              <w:jc w:val="both"/>
              <w:rPr>
                <w:rFonts w:ascii="Arial" w:hAnsi="Arial" w:cs="Arial"/>
              </w:rPr>
            </w:pPr>
            <w:r w:rsidRPr="005731E8">
              <w:rPr>
                <w:rFonts w:ascii="Arial" w:hAnsi="Arial" w:cs="Arial"/>
              </w:rPr>
              <w:t>Tubo de concreto aramado, tipo macho-fêmea, seção circular para águas pluviais, de 0,80cm.</w:t>
            </w:r>
          </w:p>
        </w:tc>
        <w:tc>
          <w:tcPr>
            <w:tcW w:w="1418" w:type="dxa"/>
            <w:vAlign w:val="center"/>
          </w:tcPr>
          <w:p w:rsidR="005731E8" w:rsidRPr="005731E8" w:rsidRDefault="005731E8" w:rsidP="005731E8">
            <w:pPr>
              <w:rPr>
                <w:rFonts w:ascii="Arial" w:hAnsi="Arial" w:cs="Arial"/>
                <w:color w:val="000000"/>
                <w:sz w:val="22"/>
              </w:rPr>
            </w:pPr>
            <w:r w:rsidRPr="005731E8">
              <w:rPr>
                <w:rFonts w:ascii="Arial" w:hAnsi="Arial" w:cs="Arial"/>
                <w:color w:val="000000"/>
                <w:sz w:val="22"/>
              </w:rPr>
              <w:t xml:space="preserve">R$ </w:t>
            </w:r>
            <w:r w:rsidR="005F551C">
              <w:rPr>
                <w:rFonts w:ascii="Arial" w:hAnsi="Arial" w:cs="Arial"/>
                <w:color w:val="000000"/>
                <w:sz w:val="22"/>
              </w:rPr>
              <w:t>195,00</w:t>
            </w:r>
          </w:p>
        </w:tc>
        <w:tc>
          <w:tcPr>
            <w:tcW w:w="1558" w:type="dxa"/>
            <w:vAlign w:val="center"/>
          </w:tcPr>
          <w:p w:rsidR="005731E8" w:rsidRPr="005731E8" w:rsidRDefault="005F551C" w:rsidP="00B5432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TUBO LAJE</w:t>
            </w:r>
          </w:p>
        </w:tc>
      </w:tr>
      <w:tr w:rsidR="005731E8" w:rsidRPr="005731E8" w:rsidTr="005F551C">
        <w:tc>
          <w:tcPr>
            <w:tcW w:w="710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99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731E8" w:rsidRPr="005731E8" w:rsidRDefault="005731E8" w:rsidP="00B54325">
            <w:pPr>
              <w:jc w:val="both"/>
              <w:rPr>
                <w:rFonts w:ascii="Arial" w:hAnsi="Arial" w:cs="Arial"/>
              </w:rPr>
            </w:pPr>
            <w:r w:rsidRPr="005731E8">
              <w:rPr>
                <w:rFonts w:ascii="Arial" w:hAnsi="Arial" w:cs="Arial"/>
              </w:rPr>
              <w:t>Tubo de concreto aramado, tipo macho-fêmea, seção circular para águas pluviais, de 0,60cm.</w:t>
            </w:r>
          </w:p>
        </w:tc>
        <w:tc>
          <w:tcPr>
            <w:tcW w:w="1418" w:type="dxa"/>
            <w:vAlign w:val="center"/>
          </w:tcPr>
          <w:p w:rsidR="005731E8" w:rsidRPr="005731E8" w:rsidRDefault="005731E8" w:rsidP="005731E8">
            <w:pPr>
              <w:rPr>
                <w:rFonts w:ascii="Arial" w:hAnsi="Arial" w:cs="Arial"/>
                <w:color w:val="000000"/>
                <w:sz w:val="22"/>
              </w:rPr>
            </w:pPr>
            <w:r w:rsidRPr="005731E8">
              <w:rPr>
                <w:rFonts w:ascii="Arial" w:hAnsi="Arial" w:cs="Arial"/>
                <w:color w:val="000000"/>
                <w:sz w:val="22"/>
              </w:rPr>
              <w:t xml:space="preserve">R$ </w:t>
            </w:r>
            <w:r w:rsidR="005F551C">
              <w:rPr>
                <w:rFonts w:ascii="Arial" w:hAnsi="Arial" w:cs="Arial"/>
                <w:color w:val="000000"/>
                <w:sz w:val="22"/>
              </w:rPr>
              <w:t>136,00</w:t>
            </w:r>
          </w:p>
        </w:tc>
        <w:tc>
          <w:tcPr>
            <w:tcW w:w="1558" w:type="dxa"/>
            <w:vAlign w:val="center"/>
          </w:tcPr>
          <w:p w:rsidR="005731E8" w:rsidRPr="005731E8" w:rsidRDefault="005F551C" w:rsidP="00B5432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MEGA CONCRETO</w:t>
            </w:r>
          </w:p>
        </w:tc>
      </w:tr>
      <w:tr w:rsidR="005731E8" w:rsidRPr="005731E8" w:rsidTr="005F551C">
        <w:tc>
          <w:tcPr>
            <w:tcW w:w="710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99" w:type="dxa"/>
          </w:tcPr>
          <w:p w:rsidR="005731E8" w:rsidRPr="005731E8" w:rsidRDefault="005731E8" w:rsidP="00B543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731E8" w:rsidRPr="005731E8" w:rsidRDefault="005731E8" w:rsidP="00B54325">
            <w:pPr>
              <w:jc w:val="both"/>
              <w:rPr>
                <w:rFonts w:ascii="Arial" w:hAnsi="Arial" w:cs="Arial"/>
              </w:rPr>
            </w:pPr>
            <w:r w:rsidRPr="005731E8">
              <w:rPr>
                <w:rFonts w:ascii="Arial" w:hAnsi="Arial" w:cs="Arial"/>
              </w:rPr>
              <w:t>Tubo de concreto, tipo macho-fêmea, seção circular para águas pluviais, de 0,40 cm, Classe PS1.</w:t>
            </w:r>
          </w:p>
        </w:tc>
        <w:tc>
          <w:tcPr>
            <w:tcW w:w="1418" w:type="dxa"/>
            <w:vAlign w:val="center"/>
          </w:tcPr>
          <w:p w:rsidR="005731E8" w:rsidRPr="005731E8" w:rsidRDefault="005731E8" w:rsidP="005731E8">
            <w:pPr>
              <w:rPr>
                <w:rFonts w:ascii="Arial" w:hAnsi="Arial" w:cs="Arial"/>
                <w:sz w:val="22"/>
              </w:rPr>
            </w:pPr>
            <w:r w:rsidRPr="005731E8">
              <w:rPr>
                <w:rFonts w:ascii="Arial" w:hAnsi="Arial" w:cs="Arial"/>
                <w:sz w:val="22"/>
              </w:rPr>
              <w:t xml:space="preserve">R$ </w:t>
            </w:r>
            <w:r w:rsidR="005F551C">
              <w:rPr>
                <w:rFonts w:ascii="Arial" w:hAnsi="Arial" w:cs="Arial"/>
                <w:sz w:val="22"/>
              </w:rPr>
              <w:t>53,55</w:t>
            </w:r>
          </w:p>
        </w:tc>
        <w:tc>
          <w:tcPr>
            <w:tcW w:w="1558" w:type="dxa"/>
            <w:vAlign w:val="center"/>
          </w:tcPr>
          <w:p w:rsidR="005731E8" w:rsidRPr="005731E8" w:rsidRDefault="005F551C" w:rsidP="005F551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MEGA CONCRETO</w:t>
            </w:r>
          </w:p>
        </w:tc>
      </w:tr>
    </w:tbl>
    <w:p w:rsidR="00F6624E" w:rsidRPr="00A6280B" w:rsidRDefault="00F6624E" w:rsidP="00F6624E">
      <w:pPr>
        <w:jc w:val="both"/>
        <w:rPr>
          <w:rFonts w:ascii="Arial" w:hAnsi="Arial" w:cs="Arial"/>
          <w:sz w:val="24"/>
          <w:szCs w:val="24"/>
        </w:rPr>
      </w:pPr>
    </w:p>
    <w:p w:rsidR="00F6624E" w:rsidRDefault="00F6624E" w:rsidP="00F6624E">
      <w:pPr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FC7EDC">
        <w:rPr>
          <w:rFonts w:ascii="Arial" w:hAnsi="Arial" w:cs="Arial"/>
          <w:b/>
          <w:sz w:val="24"/>
          <w:szCs w:val="24"/>
        </w:rPr>
        <w:t xml:space="preserve"> </w:t>
      </w:r>
      <w:r w:rsidRPr="000E0489">
        <w:rPr>
          <w:rFonts w:ascii="Arial" w:hAnsi="Arial" w:cs="Arial"/>
          <w:sz w:val="24"/>
          <w:szCs w:val="24"/>
        </w:rPr>
        <w:t xml:space="preserve">Ato </w:t>
      </w:r>
      <w:proofErr w:type="gramStart"/>
      <w:r w:rsidRPr="000E0489">
        <w:rPr>
          <w:rFonts w:ascii="Arial" w:hAnsi="Arial" w:cs="Arial"/>
          <w:sz w:val="24"/>
          <w:szCs w:val="24"/>
        </w:rPr>
        <w:t>continuo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passou-se a fase de habilitação, do</w:t>
      </w:r>
      <w:r w:rsidR="005F551C">
        <w:rPr>
          <w:rFonts w:ascii="Arial" w:hAnsi="Arial" w:cs="Arial"/>
          <w:sz w:val="24"/>
          <w:szCs w:val="24"/>
        </w:rPr>
        <w:t>s</w:t>
      </w:r>
      <w:r w:rsidRPr="000E0489">
        <w:rPr>
          <w:rFonts w:ascii="Arial" w:hAnsi="Arial" w:cs="Arial"/>
          <w:sz w:val="24"/>
          <w:szCs w:val="24"/>
        </w:rPr>
        <w:t xml:space="preserve"> licitante</w:t>
      </w:r>
      <w:r w:rsidR="005F551C">
        <w:rPr>
          <w:rFonts w:ascii="Arial" w:hAnsi="Arial" w:cs="Arial"/>
          <w:sz w:val="24"/>
          <w:szCs w:val="24"/>
        </w:rPr>
        <w:t>s</w:t>
      </w:r>
      <w:r w:rsidRPr="000E0489">
        <w:rPr>
          <w:rFonts w:ascii="Arial" w:hAnsi="Arial" w:cs="Arial"/>
          <w:sz w:val="24"/>
          <w:szCs w:val="24"/>
        </w:rPr>
        <w:t xml:space="preserve"> vencedor</w:t>
      </w:r>
      <w:r w:rsidR="005F551C">
        <w:rPr>
          <w:rFonts w:ascii="Arial" w:hAnsi="Arial" w:cs="Arial"/>
          <w:sz w:val="24"/>
          <w:szCs w:val="24"/>
        </w:rPr>
        <w:t>es</w:t>
      </w:r>
      <w:r w:rsidRPr="000E0489">
        <w:rPr>
          <w:rFonts w:ascii="Arial" w:hAnsi="Arial" w:cs="Arial"/>
          <w:sz w:val="24"/>
          <w:szCs w:val="24"/>
        </w:rPr>
        <w:t>, o</w:t>
      </w:r>
      <w:r w:rsidR="005F551C">
        <w:rPr>
          <w:rFonts w:ascii="Arial" w:hAnsi="Arial" w:cs="Arial"/>
          <w:sz w:val="24"/>
          <w:szCs w:val="24"/>
        </w:rPr>
        <w:t>s</w:t>
      </w:r>
      <w:r w:rsidRPr="000E0489">
        <w:rPr>
          <w:rFonts w:ascii="Arial" w:hAnsi="Arial" w:cs="Arial"/>
          <w:sz w:val="24"/>
          <w:szCs w:val="24"/>
        </w:rPr>
        <w:t xml:space="preserve"> qua</w:t>
      </w:r>
      <w:r w:rsidR="005F551C">
        <w:rPr>
          <w:rFonts w:ascii="Arial" w:hAnsi="Arial" w:cs="Arial"/>
          <w:sz w:val="24"/>
          <w:szCs w:val="24"/>
        </w:rPr>
        <w:t>is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</w:t>
      </w:r>
      <w:r w:rsidR="005F551C">
        <w:rPr>
          <w:rFonts w:ascii="Arial" w:hAnsi="Arial" w:cs="Arial"/>
          <w:sz w:val="24"/>
          <w:szCs w:val="24"/>
        </w:rPr>
        <w:t>s</w:t>
      </w:r>
      <w:r w:rsidRPr="000E0489">
        <w:rPr>
          <w:rFonts w:ascii="Arial" w:hAnsi="Arial" w:cs="Arial"/>
          <w:sz w:val="24"/>
          <w:szCs w:val="24"/>
        </w:rPr>
        <w:t xml:space="preserve">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</w:t>
      </w:r>
      <w:r>
        <w:rPr>
          <w:rFonts w:ascii="Arial" w:hAnsi="Arial" w:cs="Arial"/>
          <w:bCs/>
          <w:sz w:val="24"/>
          <w:szCs w:val="24"/>
        </w:rPr>
        <w:t>à</w:t>
      </w:r>
      <w:r w:rsidR="00425D97"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empresa</w:t>
      </w:r>
      <w:r w:rsidR="00425D97"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participante</w:t>
      </w:r>
      <w:r w:rsidR="00425D97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do certame</w:t>
      </w:r>
      <w:r w:rsidRPr="000E0489">
        <w:rPr>
          <w:rFonts w:ascii="Arial" w:hAnsi="Arial" w:cs="Arial"/>
          <w:bCs/>
          <w:sz w:val="24"/>
          <w:szCs w:val="24"/>
        </w:rPr>
        <w:t xml:space="preserve">, aonde </w:t>
      </w:r>
      <w:proofErr w:type="gramStart"/>
      <w:r w:rsidRPr="000E0489">
        <w:rPr>
          <w:rFonts w:ascii="Arial" w:hAnsi="Arial" w:cs="Arial"/>
          <w:bCs/>
          <w:sz w:val="24"/>
          <w:szCs w:val="24"/>
        </w:rPr>
        <w:t>a</w:t>
      </w:r>
      <w:r w:rsidR="00425D97"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 w:rsidR="00425D97">
        <w:rPr>
          <w:rFonts w:ascii="Arial" w:hAnsi="Arial" w:cs="Arial"/>
          <w:bCs/>
          <w:sz w:val="24"/>
          <w:szCs w:val="24"/>
        </w:rPr>
        <w:t>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 w:rsidR="00425D97"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a presente ata </w:t>
      </w:r>
      <w:proofErr w:type="gramStart"/>
      <w:r>
        <w:rPr>
          <w:rFonts w:ascii="Arial" w:hAnsi="Arial" w:cs="Arial"/>
          <w:bCs/>
          <w:sz w:val="24"/>
          <w:szCs w:val="24"/>
        </w:rPr>
        <w:t>ás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5F551C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>h</w:t>
      </w:r>
      <w:r w:rsidR="005F551C">
        <w:rPr>
          <w:rFonts w:ascii="Arial" w:hAnsi="Arial" w:cs="Arial"/>
          <w:bCs/>
          <w:sz w:val="24"/>
          <w:szCs w:val="24"/>
        </w:rPr>
        <w:t>35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  <w:bookmarkStart w:id="0" w:name="_GoBack"/>
      <w:bookmarkEnd w:id="0"/>
    </w:p>
    <w:p w:rsidR="005F551C" w:rsidRPr="001E0D27" w:rsidRDefault="005F551C" w:rsidP="00F6624E">
      <w:pPr>
        <w:jc w:val="both"/>
        <w:rPr>
          <w:rFonts w:ascii="Arial" w:hAnsi="Arial" w:cs="Arial"/>
          <w:sz w:val="24"/>
          <w:szCs w:val="24"/>
        </w:rPr>
      </w:pPr>
    </w:p>
    <w:p w:rsidR="005F551C" w:rsidRDefault="005F551C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6624E" w:rsidRPr="00157D07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lastRenderedPageBreak/>
        <w:t>PREGOEIRO:</w:t>
      </w:r>
    </w:p>
    <w:p w:rsidR="00F6624E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_____________________________________.</w:t>
      </w:r>
    </w:p>
    <w:p w:rsidR="005F551C" w:rsidRPr="000E0489" w:rsidRDefault="005F551C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F6624E" w:rsidRPr="0064497B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F6624E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Pereira:_______________________________________;</w:t>
      </w:r>
    </w:p>
    <w:p w:rsidR="00F6624E" w:rsidRPr="000E0489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F6624E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Nunes:_______________________________________________.</w:t>
      </w:r>
    </w:p>
    <w:p w:rsidR="005F551C" w:rsidRPr="000E0489" w:rsidRDefault="005F551C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F6624E" w:rsidRPr="00157D07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F6624E" w:rsidRPr="00182343" w:rsidRDefault="00F6624E" w:rsidP="00F6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182343">
        <w:rPr>
          <w:rFonts w:ascii="Arial" w:hAnsi="Arial" w:cs="Arial"/>
          <w:bCs/>
          <w:sz w:val="24"/>
        </w:rPr>
        <w:t>Janete de Lucia Villanova:________________________</w:t>
      </w:r>
      <w:r>
        <w:rPr>
          <w:rFonts w:ascii="Arial" w:hAnsi="Arial" w:cs="Arial"/>
          <w:bCs/>
          <w:sz w:val="24"/>
        </w:rPr>
        <w:t>__</w:t>
      </w:r>
      <w:r w:rsidRPr="00182343">
        <w:rPr>
          <w:rFonts w:ascii="Arial" w:hAnsi="Arial" w:cs="Arial"/>
          <w:bCs/>
          <w:sz w:val="24"/>
        </w:rPr>
        <w:t>________________.</w:t>
      </w:r>
    </w:p>
    <w:p w:rsidR="005F551C" w:rsidRDefault="005F551C" w:rsidP="00F662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F6624E" w:rsidRDefault="00F6624E" w:rsidP="00F662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5F551C" w:rsidRPr="00182343" w:rsidRDefault="005F551C" w:rsidP="005F551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  <w:szCs w:val="24"/>
        </w:rPr>
        <w:t>TUBOLAJE</w:t>
      </w:r>
      <w:r w:rsidRPr="00182343">
        <w:rPr>
          <w:rFonts w:ascii="Arial" w:hAnsi="Arial" w:cs="Arial"/>
          <w:bCs/>
          <w:sz w:val="24"/>
        </w:rPr>
        <w:t>:______</w:t>
      </w:r>
      <w:r>
        <w:rPr>
          <w:rFonts w:ascii="Arial" w:hAnsi="Arial" w:cs="Arial"/>
          <w:bCs/>
          <w:sz w:val="24"/>
        </w:rPr>
        <w:t>___________</w:t>
      </w:r>
      <w:r w:rsidRPr="00182343">
        <w:rPr>
          <w:rFonts w:ascii="Arial" w:hAnsi="Arial" w:cs="Arial"/>
          <w:bCs/>
          <w:sz w:val="24"/>
        </w:rPr>
        <w:t>__________________</w:t>
      </w:r>
      <w:r>
        <w:rPr>
          <w:rFonts w:ascii="Arial" w:hAnsi="Arial" w:cs="Arial"/>
          <w:bCs/>
          <w:sz w:val="24"/>
        </w:rPr>
        <w:t>__</w:t>
      </w:r>
      <w:r w:rsidRPr="00182343">
        <w:rPr>
          <w:rFonts w:ascii="Arial" w:hAnsi="Arial" w:cs="Arial"/>
          <w:bCs/>
          <w:sz w:val="24"/>
        </w:rPr>
        <w:t>________________</w:t>
      </w:r>
      <w:r>
        <w:rPr>
          <w:rFonts w:ascii="Arial" w:hAnsi="Arial" w:cs="Arial"/>
          <w:bCs/>
          <w:sz w:val="24"/>
        </w:rPr>
        <w:t>;</w:t>
      </w:r>
    </w:p>
    <w:p w:rsidR="005F551C" w:rsidRPr="00182343" w:rsidRDefault="005F551C" w:rsidP="005F551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MEGACONCRETO</w:t>
      </w:r>
      <w:r w:rsidRPr="00182343">
        <w:rPr>
          <w:rFonts w:ascii="Arial" w:hAnsi="Arial" w:cs="Arial"/>
          <w:bCs/>
          <w:sz w:val="24"/>
        </w:rPr>
        <w:t>:___________</w:t>
      </w:r>
      <w:r>
        <w:rPr>
          <w:rFonts w:ascii="Arial" w:hAnsi="Arial" w:cs="Arial"/>
          <w:bCs/>
          <w:sz w:val="24"/>
        </w:rPr>
        <w:t>_____</w:t>
      </w:r>
      <w:r w:rsidRPr="00182343">
        <w:rPr>
          <w:rFonts w:ascii="Arial" w:hAnsi="Arial" w:cs="Arial"/>
          <w:bCs/>
          <w:sz w:val="24"/>
        </w:rPr>
        <w:t>_____________</w:t>
      </w:r>
      <w:r>
        <w:rPr>
          <w:rFonts w:ascii="Arial" w:hAnsi="Arial" w:cs="Arial"/>
          <w:bCs/>
          <w:sz w:val="24"/>
        </w:rPr>
        <w:t>__</w:t>
      </w:r>
      <w:r w:rsidRPr="00182343">
        <w:rPr>
          <w:rFonts w:ascii="Arial" w:hAnsi="Arial" w:cs="Arial"/>
          <w:bCs/>
          <w:sz w:val="24"/>
        </w:rPr>
        <w:t>________________.</w:t>
      </w:r>
    </w:p>
    <w:p w:rsidR="00BD2562" w:rsidRDefault="00BD2562"/>
    <w:sectPr w:rsidR="00BD2562" w:rsidSect="00202F05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24E"/>
    <w:rsid w:val="00425D97"/>
    <w:rsid w:val="005731E8"/>
    <w:rsid w:val="005F551C"/>
    <w:rsid w:val="00872D20"/>
    <w:rsid w:val="00B30026"/>
    <w:rsid w:val="00BD2562"/>
    <w:rsid w:val="00C056CB"/>
    <w:rsid w:val="00F6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EC03"/>
  <w15:docId w15:val="{03B82231-7D4C-4002-AA71-C1751C86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2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66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639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jfh</cp:lastModifiedBy>
  <cp:revision>5</cp:revision>
  <dcterms:created xsi:type="dcterms:W3CDTF">2020-09-14T11:57:00Z</dcterms:created>
  <dcterms:modified xsi:type="dcterms:W3CDTF">2020-09-14T12:18:00Z</dcterms:modified>
</cp:coreProperties>
</file>